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3F" w:rsidRDefault="00DE3D3F" w:rsidP="003E18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Default="00DE3D3F" w:rsidP="003E18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1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92"/>
        <w:gridCol w:w="10692"/>
      </w:tblGrid>
      <w:tr w:rsidR="00DE3D3F" w:rsidTr="00A471FD">
        <w:trPr>
          <w:trHeight w:val="1682"/>
        </w:trPr>
        <w:tc>
          <w:tcPr>
            <w:tcW w:w="10692" w:type="dxa"/>
          </w:tcPr>
          <w:tbl>
            <w:tblPr>
              <w:tblpPr w:leftFromText="180" w:rightFromText="180" w:vertAnchor="page" w:horzAnchor="margin" w:tblpY="1"/>
              <w:tblOverlap w:val="never"/>
              <w:tblW w:w="11292" w:type="dxa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951"/>
            </w:tblGrid>
            <w:tr w:rsidR="00DE3D3F" w:rsidTr="00A471FD">
              <w:trPr>
                <w:trHeight w:val="1572"/>
              </w:trPr>
              <w:tc>
                <w:tcPr>
                  <w:tcW w:w="5344" w:type="dxa"/>
                  <w:hideMark/>
                </w:tcPr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КОМУНАЛЬНИЙ ЗАКЛАД </w:t>
                  </w:r>
                </w:p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«ХАРКІВСЬКА ЗАГАЛЬНООСВІТНЯ</w:t>
                  </w:r>
                </w:p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ШКОЛА І-ІІІ СТУПЕНІВ № 135</w:t>
                  </w:r>
                </w:p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МІСЬКОЇ РАДИ</w:t>
                  </w:r>
                </w:p>
                <w:p w:rsidR="00DE3D3F" w:rsidRDefault="00DE3D3F" w:rsidP="00A471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ОБЛАСТІ</w:t>
                  </w:r>
                </w:p>
                <w:p w:rsidR="00DE3D3F" w:rsidRDefault="00DE3D3F" w:rsidP="00A471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ІМЕНІ ГЕРОЯ РАДЯНСЬКОГО СОЮЗУ К.Ф.ОЛЬШАНСЬКОГО»</w:t>
                  </w:r>
                </w:p>
              </w:tc>
              <w:tc>
                <w:tcPr>
                  <w:tcW w:w="5955" w:type="dxa"/>
                  <w:hideMark/>
                </w:tcPr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             КОММУНАЛЬНОЕ УЧРЕЖДЕНИЕ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</w:rPr>
                    <w:t>ХАРЬКОВСКАЯ ОБЩЕОБРАЗОВАТЕЛЬНАЯ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ШКОЛА I-III СТУПЕНЕЙ № 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135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ХАРЬКОВСКОГО ГОРОДСКОГО СОВЕТА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   ХАРЬКОВСКОЙ ОБЛАСТИ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ИМЕНИ ГЕРОЯ СОВЕТСКОГО СОЮЗА 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                    </w:t>
                  </w:r>
                  <w:r>
                    <w:rPr>
                      <w:rFonts w:ascii="Times New Roman" w:eastAsia="Calibri" w:hAnsi="Times New Roman"/>
                      <w:b/>
                    </w:rPr>
                    <w:t>К.Ф. ОЛЬШАНСКОГО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»</w:t>
                  </w:r>
                </w:p>
              </w:tc>
            </w:tr>
          </w:tbl>
          <w:p w:rsidR="00DE3D3F" w:rsidRDefault="00DE3D3F" w:rsidP="00A471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92" w:type="dxa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1292" w:type="dxa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951"/>
            </w:tblGrid>
            <w:tr w:rsidR="00DE3D3F" w:rsidTr="00A471FD">
              <w:trPr>
                <w:trHeight w:val="1572"/>
              </w:trPr>
              <w:tc>
                <w:tcPr>
                  <w:tcW w:w="5344" w:type="dxa"/>
                  <w:hideMark/>
                </w:tcPr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 w:eastAsia="en-US" w:bidi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ХАРКІВСЬКА ЗАГАЛЬНООСВІТНЯ</w:t>
                  </w:r>
                </w:p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ШКОЛА І-ІІІ СТУПЕНІВ № 135</w:t>
                  </w:r>
                </w:p>
                <w:p w:rsidR="00DE3D3F" w:rsidRDefault="00DE3D3F" w:rsidP="00A471F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МІСЬКОЇ РАДИ</w:t>
                  </w:r>
                </w:p>
                <w:p w:rsidR="00DE3D3F" w:rsidRDefault="00DE3D3F" w:rsidP="00A471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 w:eastAsia="en-US" w:bidi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5955" w:type="dxa"/>
                  <w:hideMark/>
                </w:tcPr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 w:eastAsia="en-US" w:bidi="en-US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ХАРЬКОВСКАЯ ОБЩЕОБРАЗОВАТЕЛЬНАЯ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ШКОЛА I-III СТУПЕНЕЙ № 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135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ХАРЬКОВСКОГО ГОРОДСКОГО СОВЕТА</w:t>
                  </w:r>
                </w:p>
                <w:p w:rsidR="00DE3D3F" w:rsidRDefault="00DE3D3F" w:rsidP="00A471FD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lang w:eastAsia="en-US" w:bidi="en-US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   ХАРЬКОВСКОЙ ОБЛАСТИ</w:t>
                  </w:r>
                </w:p>
              </w:tc>
            </w:tr>
          </w:tbl>
          <w:p w:rsidR="00DE3D3F" w:rsidRDefault="00DE3D3F" w:rsidP="00A471FD">
            <w:pPr>
              <w:spacing w:after="0" w:line="240" w:lineRule="auto"/>
            </w:pPr>
          </w:p>
        </w:tc>
      </w:tr>
      <w:tr w:rsidR="00DE3D3F" w:rsidTr="00A471FD">
        <w:trPr>
          <w:trHeight w:val="264"/>
        </w:trPr>
        <w:tc>
          <w:tcPr>
            <w:tcW w:w="106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D3F" w:rsidRDefault="00DE3D3F" w:rsidP="00A471F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6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D3F" w:rsidRDefault="00DE3D3F" w:rsidP="00A471FD">
            <w:pPr>
              <w:spacing w:after="0" w:line="240" w:lineRule="auto"/>
              <w:rPr>
                <w:b/>
                <w:sz w:val="24"/>
                <w:szCs w:val="24"/>
                <w:u w:val="single"/>
                <w:lang w:eastAsia="en-US" w:bidi="en-US"/>
              </w:rPr>
            </w:pPr>
          </w:p>
        </w:tc>
      </w:tr>
    </w:tbl>
    <w:p w:rsidR="00DE3D3F" w:rsidRDefault="00DE3D3F" w:rsidP="00DE3D3F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 w:bidi="en-US"/>
        </w:rPr>
      </w:pPr>
    </w:p>
    <w:p w:rsidR="00DE3D3F" w:rsidRDefault="00DE3D3F" w:rsidP="00DE3D3F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E3D3F" w:rsidRDefault="00DE3D3F" w:rsidP="00DE3D3F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3D3F" w:rsidRPr="009E19E0" w:rsidRDefault="00DE3D3F" w:rsidP="00DE3D3F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.03.201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250A60">
        <w:rPr>
          <w:rFonts w:ascii="Times New Roman" w:hAnsi="Times New Roman" w:cs="Times New Roman"/>
          <w:sz w:val="28"/>
          <w:szCs w:val="28"/>
          <w:lang w:val="uk-UA"/>
        </w:rPr>
        <w:t>47 - г</w:t>
      </w:r>
    </w:p>
    <w:p w:rsidR="00DE3D3F" w:rsidRPr="009E19E0" w:rsidRDefault="00DE3D3F" w:rsidP="00DE3D3F">
      <w:pPr>
        <w:spacing w:after="0"/>
        <w:ind w:right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 комісії</w:t>
      </w:r>
    </w:p>
    <w:p w:rsidR="00DE3D3F" w:rsidRPr="009E19E0" w:rsidRDefault="00DE3D3F" w:rsidP="00DE3D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з перевірки знань з</w:t>
      </w:r>
    </w:p>
    <w:p w:rsidR="00DE3D3F" w:rsidRPr="009E19E0" w:rsidRDefault="00DE3D3F" w:rsidP="00DE3D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електробезпеки у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КЗ «ХЗОШ № 135</w:t>
      </w:r>
    </w:p>
    <w:p w:rsidR="00DE3D3F" w:rsidRPr="009E19E0" w:rsidRDefault="00DE3D3F" w:rsidP="00DE3D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К.Ф.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Ольшанського»</w:t>
      </w:r>
    </w:p>
    <w:bookmarkEnd w:id="0"/>
    <w:p w:rsidR="00DE3D3F" w:rsidRPr="009E19E0" w:rsidRDefault="00DE3D3F" w:rsidP="00DE3D3F">
      <w:pPr>
        <w:spacing w:after="0"/>
        <w:ind w:right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„Про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електроенергетику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”, 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палива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2006 року № 598,</w:t>
      </w:r>
      <w:r w:rsidR="00250A60">
        <w:rPr>
          <w:rFonts w:ascii="Times New Roman" w:hAnsi="Times New Roman" w:cs="Times New Roman"/>
          <w:sz w:val="28"/>
          <w:szCs w:val="28"/>
          <w:lang w:val="uk-UA"/>
        </w:rPr>
        <w:t xml:space="preserve"> наказу У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освіті адміністрації Шевченківського району Харківської міської ради від </w:t>
      </w:r>
      <w:r w:rsidR="00250A60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Pr="009E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50A6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50A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-а  «Про створення  комісії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перевірки знань </w:t>
      </w:r>
      <w:r w:rsidR="00250A6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електробезпеки </w:t>
      </w:r>
      <w:r w:rsidRPr="009E19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закладах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», з метою дотримання єдиних положень і вимог щодо організації експлуатації електроустановок споживачів електроенергії, виконання яких забезпечує надійну, безпечну та ефективну роботу цих електроустановок</w:t>
      </w:r>
    </w:p>
    <w:p w:rsidR="00DE3D3F" w:rsidRPr="009E19E0" w:rsidRDefault="00DE3D3F" w:rsidP="00DE3D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комісію з перевірки знань з питань електробезпеки у педпрацівників (вчителів інформатики, фізики)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- Голова комісії  - Черкашина Г.Г., директор школи;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- 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3D3F" w:rsidRPr="009E19E0" w:rsidRDefault="00250A60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Островерхову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DE3D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DE3D3F"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D3F"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УОА</w:t>
      </w:r>
      <w:r w:rsidR="00DE3D3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3D3F" w:rsidRPr="005B3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>відповідальний</w:t>
      </w:r>
      <w:r w:rsidR="00DE3D3F"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електрогосподарство УОА</w:t>
      </w:r>
      <w:r w:rsidR="00DE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D3F" w:rsidRDefault="00250A60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Гриньову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E3D3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завгосп школи, відповідальний </w:t>
      </w:r>
      <w:r w:rsidR="00DE3D3F"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електрогосподарство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 школи.</w:t>
      </w:r>
    </w:p>
    <w:p w:rsidR="00DE3D3F" w:rsidRDefault="00DE3D3F" w:rsidP="003E18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перевірку знань з пита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нь електробезпе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педагогічних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вчителя фізики, Поляк М.О., вчителя інформатики.</w:t>
      </w:r>
    </w:p>
    <w:p w:rsidR="00DE3D3F" w:rsidRPr="009E19E0" w:rsidRDefault="00250A60" w:rsidP="00DE3D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>.03.201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E3D3F"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3. Завгоспу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копію наказу про створення комісії з перевірки знань з питань електробезпеки надіслати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до УОА (</w:t>
      </w:r>
      <w:proofErr w:type="spellStart"/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№ 17)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інженеру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з охорони праці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УОА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E3D3F" w:rsidRPr="009E19E0" w:rsidRDefault="00DE3D3F" w:rsidP="00DE3D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              До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.03.201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E3D3F" w:rsidRPr="009E19E0" w:rsidRDefault="00DE3D3F" w:rsidP="00DE3D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Вчителю інформатики Поляк М.О.</w:t>
      </w:r>
      <w:r w:rsidRPr="009E19E0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наказ на сайті школи </w:t>
      </w:r>
    </w:p>
    <w:p w:rsidR="00DE3D3F" w:rsidRPr="009E19E0" w:rsidRDefault="00DE3D3F" w:rsidP="00DE3D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15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 w:rsidRPr="009E1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      </w:t>
      </w:r>
      <w:r w:rsidRPr="009E19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Директор ХЗОШ № 135                                                      Г.Г.Черкашина</w:t>
      </w: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Pr="009E19E0" w:rsidRDefault="00DE3D3F" w:rsidP="00DE3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</w:p>
    <w:p w:rsidR="00DE3D3F" w:rsidRPr="009E19E0" w:rsidRDefault="00250A60" w:rsidP="00DE3D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E3D3F" w:rsidRDefault="00DE3D3F" w:rsidP="00DE3D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9E0">
        <w:rPr>
          <w:rFonts w:ascii="Times New Roman" w:hAnsi="Times New Roman" w:cs="Times New Roman"/>
          <w:sz w:val="28"/>
          <w:szCs w:val="28"/>
          <w:lang w:val="uk-UA"/>
        </w:rPr>
        <w:t>Поляк М.О.,</w:t>
      </w:r>
    </w:p>
    <w:p w:rsidR="00DE3D3F" w:rsidRDefault="00DE3D3F" w:rsidP="00DE3D3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E3D3F" w:rsidRDefault="00DE3D3F" w:rsidP="00DE3D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Default="00DE3D3F" w:rsidP="00DE3D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3D3F" w:rsidRDefault="00DE3D3F" w:rsidP="00DE3D3F">
      <w:pPr>
        <w:spacing w:line="240" w:lineRule="auto"/>
        <w:jc w:val="both"/>
      </w:pPr>
    </w:p>
    <w:p w:rsidR="00DE3D3F" w:rsidRPr="00DE3D3F" w:rsidRDefault="00DE3D3F" w:rsidP="003E18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3D3F" w:rsidRPr="00DE3D3F" w:rsidSect="004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64CE"/>
    <w:multiLevelType w:val="multilevel"/>
    <w:tmpl w:val="0A1E89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E"/>
    <w:rsid w:val="000604C1"/>
    <w:rsid w:val="0015732D"/>
    <w:rsid w:val="001C423F"/>
    <w:rsid w:val="001C5DCB"/>
    <w:rsid w:val="00242F27"/>
    <w:rsid w:val="00250A60"/>
    <w:rsid w:val="003E1871"/>
    <w:rsid w:val="00420ABD"/>
    <w:rsid w:val="00435DB7"/>
    <w:rsid w:val="004F5C07"/>
    <w:rsid w:val="00564E07"/>
    <w:rsid w:val="005B368A"/>
    <w:rsid w:val="00606752"/>
    <w:rsid w:val="0064057B"/>
    <w:rsid w:val="007E4171"/>
    <w:rsid w:val="00856296"/>
    <w:rsid w:val="0086111C"/>
    <w:rsid w:val="00936E23"/>
    <w:rsid w:val="009E19E0"/>
    <w:rsid w:val="00A26B8E"/>
    <w:rsid w:val="00A9042E"/>
    <w:rsid w:val="00AE50E2"/>
    <w:rsid w:val="00B908E6"/>
    <w:rsid w:val="00BD7645"/>
    <w:rsid w:val="00C45B45"/>
    <w:rsid w:val="00C9508F"/>
    <w:rsid w:val="00CD4E9D"/>
    <w:rsid w:val="00D34997"/>
    <w:rsid w:val="00DE3D3F"/>
    <w:rsid w:val="00F566EF"/>
    <w:rsid w:val="00FF1304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839A-7D93-431B-990B-76B2CA3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учень</cp:lastModifiedBy>
  <cp:revision>2</cp:revision>
  <cp:lastPrinted>2018-03-13T08:06:00Z</cp:lastPrinted>
  <dcterms:created xsi:type="dcterms:W3CDTF">2019-03-25T09:58:00Z</dcterms:created>
  <dcterms:modified xsi:type="dcterms:W3CDTF">2019-03-25T09:58:00Z</dcterms:modified>
</cp:coreProperties>
</file>